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0" w:rsidRDefault="002D5370" w:rsidP="002D5370">
      <w:pPr>
        <w:pStyle w:val="Tiitel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K</w:t>
      </w:r>
      <w:r w:rsidR="00E16645">
        <w:rPr>
          <w:b w:val="0"/>
          <w:bCs/>
          <w:sz w:val="24"/>
        </w:rPr>
        <w:t>EHTES</w:t>
      </w:r>
      <w:r>
        <w:rPr>
          <w:b w:val="0"/>
          <w:bCs/>
          <w:sz w:val="24"/>
        </w:rPr>
        <w:t>TATUD</w:t>
      </w:r>
    </w:p>
    <w:p w:rsidR="002D5370" w:rsidRDefault="00243B32" w:rsidP="002D5370">
      <w:pPr>
        <w:pStyle w:val="Tiitel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Nõo v</w:t>
      </w:r>
      <w:r w:rsidR="002D5370">
        <w:rPr>
          <w:b w:val="0"/>
          <w:bCs/>
          <w:sz w:val="24"/>
        </w:rPr>
        <w:t>allavanema</w:t>
      </w:r>
    </w:p>
    <w:p w:rsidR="002D5370" w:rsidRPr="002854FB" w:rsidRDefault="002854FB" w:rsidP="002D5370">
      <w:pPr>
        <w:pStyle w:val="Tiitel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2</w:t>
      </w:r>
      <w:r w:rsidR="002D5370" w:rsidRPr="002854FB">
        <w:rPr>
          <w:b w:val="0"/>
          <w:bCs/>
          <w:sz w:val="24"/>
        </w:rPr>
        <w:t xml:space="preserve">8. </w:t>
      </w:r>
      <w:r>
        <w:rPr>
          <w:b w:val="0"/>
          <w:bCs/>
          <w:sz w:val="24"/>
        </w:rPr>
        <w:t>märts</w:t>
      </w:r>
      <w:r w:rsidR="002D5370" w:rsidRPr="002854FB">
        <w:rPr>
          <w:b w:val="0"/>
          <w:bCs/>
          <w:sz w:val="24"/>
        </w:rPr>
        <w:t>i 20</w:t>
      </w:r>
      <w:r>
        <w:rPr>
          <w:b w:val="0"/>
          <w:bCs/>
          <w:sz w:val="24"/>
        </w:rPr>
        <w:t>1</w:t>
      </w:r>
      <w:r w:rsidR="002D5370" w:rsidRPr="002854FB">
        <w:rPr>
          <w:b w:val="0"/>
          <w:bCs/>
          <w:sz w:val="24"/>
        </w:rPr>
        <w:t>3</w:t>
      </w:r>
    </w:p>
    <w:p w:rsidR="002D5370" w:rsidRPr="002854FB" w:rsidRDefault="002854FB" w:rsidP="002D5370">
      <w:pPr>
        <w:pStyle w:val="Tiitel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käskkirjaga nr 14-2.2/6</w:t>
      </w:r>
    </w:p>
    <w:p w:rsidR="00847BF9" w:rsidRDefault="00847BF9" w:rsidP="002D5370">
      <w:pPr>
        <w:pStyle w:val="Tiitel"/>
        <w:jc w:val="right"/>
      </w:pPr>
    </w:p>
    <w:p w:rsidR="002D5370" w:rsidRPr="00E16645" w:rsidRDefault="002D5370" w:rsidP="00E16645">
      <w:pPr>
        <w:pStyle w:val="Tiitel"/>
        <w:rPr>
          <w:b w:val="0"/>
          <w:sz w:val="28"/>
        </w:rPr>
      </w:pPr>
      <w:r w:rsidRPr="002854FB">
        <w:rPr>
          <w:b w:val="0"/>
          <w:sz w:val="28"/>
        </w:rPr>
        <w:t>SOTSIAALOSAKONNA JUHATAJA</w:t>
      </w:r>
      <w:r w:rsidR="00E16645">
        <w:rPr>
          <w:b w:val="0"/>
          <w:sz w:val="28"/>
        </w:rPr>
        <w:t xml:space="preserve"> </w:t>
      </w:r>
      <w:r w:rsidRPr="00E16645">
        <w:rPr>
          <w:b w:val="0"/>
          <w:sz w:val="28"/>
        </w:rPr>
        <w:t>AMETIJUHEND</w:t>
      </w:r>
    </w:p>
    <w:p w:rsidR="002D5370" w:rsidRDefault="002D5370" w:rsidP="002D5370">
      <w:pPr>
        <w:pStyle w:val="Pealkiri1"/>
      </w:pPr>
    </w:p>
    <w:p w:rsidR="002D5370" w:rsidRDefault="00243B32" w:rsidP="00B2349D">
      <w:pPr>
        <w:pStyle w:val="Pealkiri1"/>
      </w:pPr>
      <w:r>
        <w:t xml:space="preserve">1. </w:t>
      </w:r>
      <w:r w:rsidR="002854FB">
        <w:t>ÜLDSÄTTED</w:t>
      </w:r>
    </w:p>
    <w:p w:rsidR="00243B32" w:rsidRDefault="00243B32" w:rsidP="00243B32">
      <w:pPr>
        <w:pStyle w:val="Vahedeta"/>
        <w:rPr>
          <w:sz w:val="24"/>
          <w:szCs w:val="24"/>
        </w:rPr>
      </w:pPr>
    </w:p>
    <w:p w:rsidR="002D5370" w:rsidRPr="00243B32" w:rsidRDefault="00243B32" w:rsidP="00243B32">
      <w:pPr>
        <w:pStyle w:val="Vahedeta"/>
        <w:rPr>
          <w:sz w:val="24"/>
          <w:szCs w:val="24"/>
        </w:rPr>
      </w:pPr>
      <w:r w:rsidRPr="00243B32">
        <w:rPr>
          <w:sz w:val="24"/>
          <w:szCs w:val="24"/>
        </w:rPr>
        <w:t>1.1. Ametikoha nimetus:</w:t>
      </w:r>
      <w:r w:rsidRPr="00243B32">
        <w:rPr>
          <w:sz w:val="24"/>
          <w:szCs w:val="24"/>
        </w:rPr>
        <w:tab/>
      </w:r>
      <w:r w:rsidR="002D5370" w:rsidRPr="00243B32">
        <w:rPr>
          <w:sz w:val="24"/>
          <w:szCs w:val="24"/>
        </w:rPr>
        <w:t>sotsiaalosakonna juhataja</w:t>
      </w:r>
    </w:p>
    <w:p w:rsidR="002D5370" w:rsidRPr="00243B32" w:rsidRDefault="00243B32" w:rsidP="00243B32">
      <w:pPr>
        <w:pStyle w:val="Vahedeta"/>
        <w:rPr>
          <w:sz w:val="24"/>
          <w:szCs w:val="24"/>
        </w:rPr>
      </w:pPr>
      <w:r w:rsidRPr="00243B32">
        <w:rPr>
          <w:sz w:val="24"/>
          <w:szCs w:val="24"/>
        </w:rPr>
        <w:t xml:space="preserve">1.2. </w:t>
      </w:r>
      <w:r w:rsidR="002D5370" w:rsidRPr="00243B32">
        <w:rPr>
          <w:sz w:val="24"/>
          <w:szCs w:val="24"/>
        </w:rPr>
        <w:t>Ametisse nimetamine:</w:t>
      </w:r>
      <w:r w:rsidR="002D5370" w:rsidRPr="00243B32">
        <w:rPr>
          <w:sz w:val="24"/>
          <w:szCs w:val="24"/>
        </w:rPr>
        <w:tab/>
        <w:t>vallavanem</w:t>
      </w:r>
    </w:p>
    <w:p w:rsidR="002D5370" w:rsidRPr="00243B32" w:rsidRDefault="00243B32" w:rsidP="00243B32">
      <w:pPr>
        <w:pStyle w:val="Vahedeta"/>
        <w:rPr>
          <w:sz w:val="24"/>
          <w:szCs w:val="24"/>
        </w:rPr>
      </w:pPr>
      <w:r w:rsidRPr="00243B32">
        <w:rPr>
          <w:sz w:val="24"/>
          <w:szCs w:val="24"/>
        </w:rPr>
        <w:t xml:space="preserve">1.3. Kellele allub: </w:t>
      </w:r>
      <w:r w:rsidRPr="00243B32">
        <w:rPr>
          <w:sz w:val="24"/>
          <w:szCs w:val="24"/>
        </w:rPr>
        <w:tab/>
        <w:t xml:space="preserve"> </w:t>
      </w:r>
      <w:r w:rsidRPr="00243B32">
        <w:rPr>
          <w:sz w:val="24"/>
          <w:szCs w:val="24"/>
        </w:rPr>
        <w:tab/>
      </w:r>
      <w:r w:rsidR="002D5370" w:rsidRPr="00243B32">
        <w:rPr>
          <w:sz w:val="24"/>
          <w:szCs w:val="24"/>
        </w:rPr>
        <w:t>vallavanem</w:t>
      </w:r>
    </w:p>
    <w:p w:rsidR="002D5370" w:rsidRPr="00243B32" w:rsidRDefault="00243B32" w:rsidP="00243B32">
      <w:pPr>
        <w:pStyle w:val="Vahedeta"/>
        <w:rPr>
          <w:sz w:val="24"/>
          <w:szCs w:val="24"/>
        </w:rPr>
      </w:pPr>
      <w:r w:rsidRPr="00243B32">
        <w:rPr>
          <w:sz w:val="24"/>
          <w:szCs w:val="24"/>
        </w:rPr>
        <w:t xml:space="preserve">1.4. </w:t>
      </w:r>
      <w:r w:rsidR="002D5370" w:rsidRPr="00243B32">
        <w:rPr>
          <w:sz w:val="24"/>
          <w:szCs w:val="24"/>
        </w:rPr>
        <w:t>Alluvad:</w:t>
      </w:r>
      <w:r w:rsidR="002D5370" w:rsidRPr="00243B32">
        <w:rPr>
          <w:sz w:val="24"/>
          <w:szCs w:val="24"/>
        </w:rPr>
        <w:tab/>
      </w:r>
      <w:r w:rsidR="002D5370" w:rsidRPr="00243B32">
        <w:rPr>
          <w:sz w:val="24"/>
          <w:szCs w:val="24"/>
        </w:rPr>
        <w:tab/>
      </w:r>
      <w:r w:rsidR="002D5370" w:rsidRPr="00243B32">
        <w:rPr>
          <w:sz w:val="24"/>
          <w:szCs w:val="24"/>
        </w:rPr>
        <w:tab/>
        <w:t>sotsiaaltööspetsialist, sotsiaalhooldustöötajad</w:t>
      </w:r>
      <w:r>
        <w:rPr>
          <w:sz w:val="24"/>
          <w:szCs w:val="24"/>
        </w:rPr>
        <w:t xml:space="preserve">, </w:t>
      </w:r>
      <w:r w:rsidR="00A871AA">
        <w:rPr>
          <w:sz w:val="24"/>
          <w:szCs w:val="24"/>
        </w:rPr>
        <w:t>noorte huvijuht</w:t>
      </w:r>
    </w:p>
    <w:p w:rsidR="002D5370" w:rsidRPr="00243B32" w:rsidRDefault="00243B32" w:rsidP="00243B32">
      <w:pPr>
        <w:pStyle w:val="Vahedeta"/>
        <w:rPr>
          <w:sz w:val="24"/>
          <w:szCs w:val="24"/>
        </w:rPr>
      </w:pPr>
      <w:r w:rsidRPr="00243B32">
        <w:rPr>
          <w:sz w:val="24"/>
          <w:szCs w:val="24"/>
        </w:rPr>
        <w:t xml:space="preserve">1.5. </w:t>
      </w:r>
      <w:r w:rsidR="002D5370" w:rsidRPr="00243B32">
        <w:rPr>
          <w:sz w:val="24"/>
          <w:szCs w:val="24"/>
        </w:rPr>
        <w:t>Asendaja</w:t>
      </w:r>
      <w:r w:rsidR="00A871AA">
        <w:rPr>
          <w:sz w:val="24"/>
          <w:szCs w:val="24"/>
        </w:rPr>
        <w:t>d</w:t>
      </w:r>
      <w:r w:rsidR="002D5370" w:rsidRPr="00243B32">
        <w:rPr>
          <w:sz w:val="24"/>
          <w:szCs w:val="24"/>
        </w:rPr>
        <w:t>:</w:t>
      </w:r>
      <w:r w:rsidR="002D5370" w:rsidRPr="00243B32">
        <w:rPr>
          <w:sz w:val="24"/>
          <w:szCs w:val="24"/>
        </w:rPr>
        <w:tab/>
      </w:r>
      <w:r w:rsidR="00A871AA">
        <w:rPr>
          <w:sz w:val="24"/>
          <w:szCs w:val="24"/>
        </w:rPr>
        <w:tab/>
      </w:r>
      <w:r w:rsidR="002D5370" w:rsidRPr="00243B32">
        <w:rPr>
          <w:sz w:val="24"/>
          <w:szCs w:val="24"/>
        </w:rPr>
        <w:t>sotsiaaltööspetsialist</w:t>
      </w:r>
    </w:p>
    <w:p w:rsidR="002D5370" w:rsidRPr="00243B32" w:rsidRDefault="00243B32" w:rsidP="00243B32">
      <w:pPr>
        <w:pStyle w:val="Vahedeta"/>
        <w:rPr>
          <w:sz w:val="24"/>
          <w:szCs w:val="24"/>
        </w:rPr>
      </w:pPr>
      <w:r w:rsidRPr="00243B32">
        <w:rPr>
          <w:sz w:val="24"/>
          <w:szCs w:val="24"/>
        </w:rPr>
        <w:t>1.6. Keda asendab:</w:t>
      </w:r>
      <w:r w:rsidRPr="00243B32">
        <w:rPr>
          <w:sz w:val="24"/>
          <w:szCs w:val="24"/>
        </w:rPr>
        <w:tab/>
      </w:r>
      <w:r w:rsidRPr="00243B32">
        <w:rPr>
          <w:sz w:val="24"/>
          <w:szCs w:val="24"/>
        </w:rPr>
        <w:tab/>
      </w:r>
      <w:r>
        <w:rPr>
          <w:sz w:val="24"/>
          <w:szCs w:val="24"/>
        </w:rPr>
        <w:t>sotsiaaltööspetsialisti</w:t>
      </w:r>
    </w:p>
    <w:p w:rsidR="002D5370" w:rsidRDefault="002D5370" w:rsidP="00B2349D">
      <w:pPr>
        <w:rPr>
          <w:b/>
          <w:sz w:val="24"/>
        </w:rPr>
      </w:pPr>
    </w:p>
    <w:p w:rsidR="002D5370" w:rsidRDefault="00A871AA" w:rsidP="00B2349D">
      <w:pPr>
        <w:rPr>
          <w:sz w:val="24"/>
        </w:rPr>
      </w:pPr>
      <w:r>
        <w:rPr>
          <w:sz w:val="24"/>
        </w:rPr>
        <w:t>2. T</w:t>
      </w:r>
      <w:r w:rsidR="002854FB" w:rsidRPr="002854FB">
        <w:rPr>
          <w:sz w:val="24"/>
        </w:rPr>
        <w:t>EENISTUSÜLESANDED</w:t>
      </w:r>
    </w:p>
    <w:p w:rsidR="002854FB" w:rsidRDefault="002854FB" w:rsidP="00B2349D">
      <w:pPr>
        <w:rPr>
          <w:sz w:val="24"/>
        </w:rPr>
      </w:pPr>
    </w:p>
    <w:p w:rsidR="00A871AA" w:rsidRPr="002854FB" w:rsidRDefault="00A871AA" w:rsidP="00B2349D">
      <w:pPr>
        <w:rPr>
          <w:sz w:val="24"/>
        </w:rPr>
      </w:pPr>
      <w:r>
        <w:rPr>
          <w:sz w:val="24"/>
        </w:rPr>
        <w:t>Sotsiaalosakonna juhataja teenistusülesanded on: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 xml:space="preserve">2.1. </w:t>
      </w:r>
      <w:r w:rsidR="002D5370">
        <w:rPr>
          <w:sz w:val="24"/>
        </w:rPr>
        <w:t>Eesti Vabariigi seadusandluse küllaldane tundmine, pöörates erilist tähelepanu avaliku teenistuse seadusele (sh avaliku teenistuse eetikakoodeksile), kohaliku omavalitsuse korralduse seadusele ja korruptsioonivastasele seadusele</w:t>
      </w:r>
      <w:r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2.2. v</w:t>
      </w:r>
      <w:r w:rsidR="002D5370">
        <w:rPr>
          <w:sz w:val="24"/>
        </w:rPr>
        <w:t>allavolikogu ja vallavalitsuse struktuuri ning töökorralduse tundmine lähtudes valla põhimäärusest, asjaajamise korrast, sisekorra eeskirjadest jm valla õigusaktidest</w:t>
      </w:r>
      <w:r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2.3. v</w:t>
      </w:r>
      <w:r w:rsidR="002D5370">
        <w:rPr>
          <w:sz w:val="24"/>
        </w:rPr>
        <w:t>allavalitsusse pöörduvate kodanike ja juriidiliste isikute nõustamine pädevuse piires</w:t>
      </w:r>
      <w:r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2.4. k</w:t>
      </w:r>
      <w:r w:rsidR="002D5370">
        <w:rPr>
          <w:sz w:val="24"/>
        </w:rPr>
        <w:t xml:space="preserve">oostöö tegemine </w:t>
      </w:r>
      <w:r w:rsidR="002854FB">
        <w:rPr>
          <w:sz w:val="24"/>
        </w:rPr>
        <w:t>Tartu M</w:t>
      </w:r>
      <w:r w:rsidR="002D5370">
        <w:rPr>
          <w:sz w:val="24"/>
        </w:rPr>
        <w:t>aavalitsuse, vajadusel erinevate ametkondade ja valitsusasutustega</w:t>
      </w:r>
      <w:r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2.5. s</w:t>
      </w:r>
      <w:r w:rsidR="002D5370">
        <w:rPr>
          <w:sz w:val="24"/>
        </w:rPr>
        <w:t>otsiaalosa</w:t>
      </w:r>
      <w:r>
        <w:rPr>
          <w:sz w:val="24"/>
        </w:rPr>
        <w:t>konna meeskonnatöö korraldamine;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2.6. e</w:t>
      </w:r>
      <w:r w:rsidR="002D5370">
        <w:rPr>
          <w:sz w:val="24"/>
        </w:rPr>
        <w:t>ttepanekute tegemine vallavalitsuse töö paremustamiseks, eelarvete koostamiseks, valla arengu edendamiseks</w:t>
      </w:r>
      <w:r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2.7. k</w:t>
      </w:r>
      <w:r w:rsidR="002D5370">
        <w:rPr>
          <w:sz w:val="24"/>
        </w:rPr>
        <w:t>odanike kaebuste ja avalduste lahendamine oma pädevuse piires</w:t>
      </w:r>
      <w:r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2.8. k</w:t>
      </w:r>
      <w:r w:rsidR="002D5370">
        <w:rPr>
          <w:sz w:val="24"/>
        </w:rPr>
        <w:t>oostöö teiste vallavalitsuse töötajatega ning suhete loomine kolleegidega Eestis ja välismaal</w:t>
      </w:r>
      <w:r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2.9. t</w:t>
      </w:r>
      <w:r w:rsidR="002D5370">
        <w:rPr>
          <w:sz w:val="24"/>
        </w:rPr>
        <w:t>eenistusülesannete täitmisega seotud dokumentide vormistamine, säilitami</w:t>
      </w:r>
      <w:r w:rsidR="002854FB">
        <w:rPr>
          <w:sz w:val="24"/>
        </w:rPr>
        <w:t>s</w:t>
      </w:r>
      <w:r w:rsidR="002D5370">
        <w:rPr>
          <w:sz w:val="24"/>
        </w:rPr>
        <w:t>e</w:t>
      </w:r>
      <w:r w:rsidR="002854FB">
        <w:rPr>
          <w:sz w:val="24"/>
        </w:rPr>
        <w:t>ks ettevalmistamine</w:t>
      </w:r>
      <w:r w:rsidR="002D5370">
        <w:rPr>
          <w:sz w:val="24"/>
        </w:rPr>
        <w:t xml:space="preserve"> ja arhiivi üleandmine</w:t>
      </w:r>
      <w:r>
        <w:rPr>
          <w:sz w:val="24"/>
        </w:rPr>
        <w:t>;</w:t>
      </w:r>
      <w:r w:rsidR="002D5370">
        <w:rPr>
          <w:sz w:val="24"/>
        </w:rPr>
        <w:t xml:space="preserve"> 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2.1</w:t>
      </w:r>
      <w:r w:rsidR="00847BF9">
        <w:rPr>
          <w:sz w:val="24"/>
        </w:rPr>
        <w:t>0</w:t>
      </w:r>
      <w:r>
        <w:rPr>
          <w:sz w:val="24"/>
        </w:rPr>
        <w:t>. a</w:t>
      </w:r>
      <w:r w:rsidR="002D5370">
        <w:rPr>
          <w:sz w:val="24"/>
        </w:rPr>
        <w:t>bivajajate, kes vajavad hooldust ja kodust toetust, kindlakstegemine ja juhtumipõhise abi korraldamine</w:t>
      </w:r>
      <w:r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2.1</w:t>
      </w:r>
      <w:r w:rsidR="00847BF9">
        <w:rPr>
          <w:sz w:val="24"/>
        </w:rPr>
        <w:t>1</w:t>
      </w:r>
      <w:r>
        <w:rPr>
          <w:sz w:val="24"/>
        </w:rPr>
        <w:t>. s</w:t>
      </w:r>
      <w:r w:rsidR="002D5370">
        <w:rPr>
          <w:sz w:val="24"/>
        </w:rPr>
        <w:t>otsiaalset abi vajavate elanike taotluste ja avalduste läbivaatamine ja meetmete rakendamine nende lahendamiseks</w:t>
      </w:r>
      <w:r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2.1</w:t>
      </w:r>
      <w:r w:rsidR="00847BF9">
        <w:rPr>
          <w:sz w:val="24"/>
        </w:rPr>
        <w:t>2</w:t>
      </w:r>
      <w:r>
        <w:rPr>
          <w:sz w:val="24"/>
        </w:rPr>
        <w:t>. v</w:t>
      </w:r>
      <w:r w:rsidR="002D5370">
        <w:rPr>
          <w:sz w:val="24"/>
        </w:rPr>
        <w:t>allas sotsiaaltööd puudutavate õigusaktide ettevalmistamine ja nende esitamine</w:t>
      </w:r>
      <w:r>
        <w:rPr>
          <w:sz w:val="24"/>
        </w:rPr>
        <w:t xml:space="preserve"> vallavalitsusele ja volikogule;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2.1</w:t>
      </w:r>
      <w:r w:rsidR="00847BF9">
        <w:rPr>
          <w:sz w:val="24"/>
        </w:rPr>
        <w:t>3</w:t>
      </w:r>
      <w:r>
        <w:rPr>
          <w:sz w:val="24"/>
        </w:rPr>
        <w:t>. s</w:t>
      </w:r>
      <w:r w:rsidR="002D5370">
        <w:rPr>
          <w:sz w:val="24"/>
        </w:rPr>
        <w:t>otsiaalhooldusalaste seaduste ja eeskirjade täitmise jälgimine vallas</w:t>
      </w:r>
      <w:r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2.1</w:t>
      </w:r>
      <w:r w:rsidR="00847BF9">
        <w:rPr>
          <w:sz w:val="24"/>
        </w:rPr>
        <w:t>4</w:t>
      </w:r>
      <w:r>
        <w:rPr>
          <w:sz w:val="24"/>
        </w:rPr>
        <w:t>. e</w:t>
      </w:r>
      <w:r w:rsidR="002D5370">
        <w:rPr>
          <w:sz w:val="24"/>
        </w:rPr>
        <w:t>akate ning erivajadustega inimeste hoolekandeteenusele saamise korraldamine ja vajalike dokumentide vormistamine</w:t>
      </w:r>
      <w:r w:rsidR="001A079E"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2.1</w:t>
      </w:r>
      <w:r w:rsidR="00847BF9">
        <w:rPr>
          <w:sz w:val="24"/>
        </w:rPr>
        <w:t>5</w:t>
      </w:r>
      <w:r>
        <w:rPr>
          <w:sz w:val="24"/>
        </w:rPr>
        <w:t xml:space="preserve">. </w:t>
      </w:r>
      <w:r w:rsidR="001A079E">
        <w:rPr>
          <w:sz w:val="24"/>
        </w:rPr>
        <w:t>e</w:t>
      </w:r>
      <w:r w:rsidR="002D5370">
        <w:rPr>
          <w:sz w:val="24"/>
        </w:rPr>
        <w:t>estkoste ja hoolduse korraldamine. Orbude ja vanemliku hoolitsuseta laste asenduskodusse  paigutamise või perekonda kasvatada andmise  korraldamine</w:t>
      </w:r>
      <w:r w:rsidR="001A079E"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2.1</w:t>
      </w:r>
      <w:r w:rsidR="00847BF9">
        <w:rPr>
          <w:sz w:val="24"/>
        </w:rPr>
        <w:t>6</w:t>
      </w:r>
      <w:r>
        <w:rPr>
          <w:sz w:val="24"/>
        </w:rPr>
        <w:t xml:space="preserve">. </w:t>
      </w:r>
      <w:r w:rsidR="001A079E">
        <w:rPr>
          <w:sz w:val="24"/>
        </w:rPr>
        <w:t>k</w:t>
      </w:r>
      <w:r w:rsidR="002D5370">
        <w:rPr>
          <w:sz w:val="24"/>
        </w:rPr>
        <w:t>oostöös Sotsiaalkindlustusameti Tartu bürooga eakate ja erivajadustega inimeste abistamine dokumentide vormistamisel</w:t>
      </w:r>
      <w:r w:rsidR="001A079E"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2.1</w:t>
      </w:r>
      <w:r w:rsidR="00847BF9">
        <w:rPr>
          <w:sz w:val="24"/>
        </w:rPr>
        <w:t>7</w:t>
      </w:r>
      <w:r>
        <w:rPr>
          <w:sz w:val="24"/>
        </w:rPr>
        <w:t xml:space="preserve">. </w:t>
      </w:r>
      <w:r w:rsidR="001A079E">
        <w:rPr>
          <w:sz w:val="24"/>
        </w:rPr>
        <w:t>s</w:t>
      </w:r>
      <w:r w:rsidR="002D5370">
        <w:rPr>
          <w:sz w:val="24"/>
        </w:rPr>
        <w:t>otsiaalhooldustöötajate väljaõppe korraldamine</w:t>
      </w:r>
      <w:r w:rsidR="001A079E"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2.1</w:t>
      </w:r>
      <w:r w:rsidR="00847BF9">
        <w:rPr>
          <w:sz w:val="24"/>
        </w:rPr>
        <w:t>8</w:t>
      </w:r>
      <w:r>
        <w:rPr>
          <w:sz w:val="24"/>
        </w:rPr>
        <w:t xml:space="preserve">. </w:t>
      </w:r>
      <w:r w:rsidR="001A079E">
        <w:rPr>
          <w:sz w:val="24"/>
        </w:rPr>
        <w:t>e</w:t>
      </w:r>
      <w:r w:rsidR="002D5370">
        <w:rPr>
          <w:sz w:val="24"/>
        </w:rPr>
        <w:t>elarveliste sotsiaalabirahade kasutamise kontroll</w:t>
      </w:r>
      <w:r w:rsidR="001A079E"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</w:t>
      </w:r>
      <w:r w:rsidR="00847BF9">
        <w:rPr>
          <w:sz w:val="24"/>
        </w:rPr>
        <w:t>19</w:t>
      </w:r>
      <w:r>
        <w:rPr>
          <w:sz w:val="24"/>
        </w:rPr>
        <w:t xml:space="preserve">. </w:t>
      </w:r>
      <w:r w:rsidR="001A079E">
        <w:rPr>
          <w:sz w:val="24"/>
        </w:rPr>
        <w:t>e</w:t>
      </w:r>
      <w:r w:rsidR="002D5370">
        <w:rPr>
          <w:sz w:val="24"/>
        </w:rPr>
        <w:t>ttepanekute tegemine valla sotsiaalhooldusobjektide asutamiseks ja nende töö paremaks korraldamiseks</w:t>
      </w:r>
      <w:r w:rsidR="001A079E">
        <w:rPr>
          <w:sz w:val="24"/>
        </w:rPr>
        <w:t>;</w:t>
      </w:r>
      <w:r w:rsidR="002D5370">
        <w:rPr>
          <w:sz w:val="24"/>
        </w:rPr>
        <w:t xml:space="preserve"> </w:t>
      </w:r>
    </w:p>
    <w:p w:rsidR="00535C77" w:rsidRDefault="00535C77" w:rsidP="00A871AA">
      <w:pPr>
        <w:rPr>
          <w:sz w:val="24"/>
        </w:rPr>
      </w:pPr>
    </w:p>
    <w:p w:rsidR="002D5370" w:rsidRDefault="00A871AA" w:rsidP="00A871AA">
      <w:pPr>
        <w:rPr>
          <w:sz w:val="24"/>
        </w:rPr>
      </w:pPr>
      <w:r>
        <w:rPr>
          <w:sz w:val="24"/>
        </w:rPr>
        <w:lastRenderedPageBreak/>
        <w:t>2.2</w:t>
      </w:r>
      <w:r w:rsidR="00847BF9">
        <w:rPr>
          <w:sz w:val="24"/>
        </w:rPr>
        <w:t>0</w:t>
      </w:r>
      <w:r>
        <w:rPr>
          <w:sz w:val="24"/>
        </w:rPr>
        <w:t xml:space="preserve">. </w:t>
      </w:r>
      <w:r w:rsidR="001A079E">
        <w:rPr>
          <w:sz w:val="24"/>
        </w:rPr>
        <w:t>k</w:t>
      </w:r>
      <w:r w:rsidR="002D5370">
        <w:rPr>
          <w:sz w:val="24"/>
        </w:rPr>
        <w:t>oostöö valla haridusasutustega</w:t>
      </w:r>
      <w:r w:rsidR="001A079E"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2.2</w:t>
      </w:r>
      <w:r w:rsidR="00847BF9">
        <w:rPr>
          <w:sz w:val="24"/>
        </w:rPr>
        <w:t>1</w:t>
      </w:r>
      <w:r>
        <w:rPr>
          <w:sz w:val="24"/>
        </w:rPr>
        <w:t xml:space="preserve">. </w:t>
      </w:r>
      <w:r w:rsidR="001A079E">
        <w:rPr>
          <w:sz w:val="24"/>
        </w:rPr>
        <w:t>e</w:t>
      </w:r>
      <w:r w:rsidR="002D5370">
        <w:rPr>
          <w:sz w:val="24"/>
        </w:rPr>
        <w:t>ttepanekute tegemine sotsiaalses aspektis otstarbeka koolivõrgu kujundamiseks vallas, uute õppeasutuste avamiseks ja olemasolevate muutmiseks või sulgemiseks</w:t>
      </w:r>
      <w:r w:rsidR="001A079E"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2.2</w:t>
      </w:r>
      <w:r w:rsidR="00847BF9">
        <w:rPr>
          <w:sz w:val="24"/>
        </w:rPr>
        <w:t>2</w:t>
      </w:r>
      <w:r>
        <w:rPr>
          <w:sz w:val="24"/>
        </w:rPr>
        <w:t xml:space="preserve">. </w:t>
      </w:r>
      <w:r w:rsidR="001A079E">
        <w:rPr>
          <w:sz w:val="24"/>
        </w:rPr>
        <w:t>o</w:t>
      </w:r>
      <w:r w:rsidR="002D5370">
        <w:rPr>
          <w:sz w:val="24"/>
        </w:rPr>
        <w:t>salemine lasteasutuste juhtivtöötajate ning pedagoogilise personali valikul ja tegevuse hindamisel</w:t>
      </w:r>
      <w:r w:rsidR="001A079E"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2.2</w:t>
      </w:r>
      <w:r w:rsidR="00847BF9">
        <w:rPr>
          <w:sz w:val="24"/>
        </w:rPr>
        <w:t>3</w:t>
      </w:r>
      <w:r>
        <w:rPr>
          <w:sz w:val="24"/>
        </w:rPr>
        <w:t xml:space="preserve">. </w:t>
      </w:r>
      <w:r w:rsidR="001A079E">
        <w:rPr>
          <w:sz w:val="24"/>
        </w:rPr>
        <w:t>k</w:t>
      </w:r>
      <w:r w:rsidR="002D5370">
        <w:rPr>
          <w:sz w:val="24"/>
        </w:rPr>
        <w:t>oolikohustuse täitmise kontroll</w:t>
      </w:r>
      <w:r w:rsidR="001A079E">
        <w:rPr>
          <w:sz w:val="24"/>
        </w:rPr>
        <w:t>;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2.2</w:t>
      </w:r>
      <w:r w:rsidR="00847BF9">
        <w:rPr>
          <w:sz w:val="24"/>
        </w:rPr>
        <w:t>4</w:t>
      </w:r>
      <w:r>
        <w:rPr>
          <w:sz w:val="24"/>
        </w:rPr>
        <w:t xml:space="preserve">. </w:t>
      </w:r>
      <w:r w:rsidR="001A079E">
        <w:rPr>
          <w:sz w:val="24"/>
        </w:rPr>
        <w:t>m</w:t>
      </w:r>
      <w:r w:rsidR="002D5370">
        <w:rPr>
          <w:sz w:val="24"/>
        </w:rPr>
        <w:t>eetmete rakendamine laste turvalisuse tagamiseks</w:t>
      </w:r>
      <w:r w:rsidR="001A079E">
        <w:rPr>
          <w:sz w:val="24"/>
        </w:rPr>
        <w:t>;</w:t>
      </w:r>
      <w:r w:rsidR="002D5370">
        <w:rPr>
          <w:sz w:val="24"/>
        </w:rPr>
        <w:t xml:space="preserve"> </w:t>
      </w:r>
    </w:p>
    <w:p w:rsidR="002D5370" w:rsidRDefault="00A871AA" w:rsidP="00A871AA">
      <w:pPr>
        <w:rPr>
          <w:sz w:val="24"/>
        </w:rPr>
      </w:pPr>
      <w:r>
        <w:rPr>
          <w:sz w:val="24"/>
        </w:rPr>
        <w:t>2.2</w:t>
      </w:r>
      <w:r w:rsidR="00847BF9">
        <w:rPr>
          <w:sz w:val="24"/>
        </w:rPr>
        <w:t>5</w:t>
      </w:r>
      <w:r>
        <w:rPr>
          <w:sz w:val="24"/>
        </w:rPr>
        <w:t>. muude ülesannete täitmine, mis tulenevad kehtivatest õigusaktidest ja ametikoha teenistusülesannetest ning sellega kooskõlas</w:t>
      </w:r>
      <w:r w:rsidR="00F60260">
        <w:rPr>
          <w:sz w:val="24"/>
        </w:rPr>
        <w:t xml:space="preserve"> </w:t>
      </w:r>
      <w:r>
        <w:rPr>
          <w:sz w:val="24"/>
        </w:rPr>
        <w:t>olevatest vallavanema ühekordsetest korraldustest</w:t>
      </w:r>
      <w:r w:rsidR="002D5370">
        <w:rPr>
          <w:sz w:val="24"/>
        </w:rPr>
        <w:t>.</w:t>
      </w:r>
    </w:p>
    <w:p w:rsidR="002D5370" w:rsidRDefault="002D5370" w:rsidP="00B2349D">
      <w:pPr>
        <w:rPr>
          <w:sz w:val="24"/>
        </w:rPr>
      </w:pPr>
    </w:p>
    <w:p w:rsidR="002D5370" w:rsidRDefault="001A079E" w:rsidP="00B2349D">
      <w:pPr>
        <w:pStyle w:val="Pealkiri1"/>
      </w:pPr>
      <w:r>
        <w:t xml:space="preserve">3. </w:t>
      </w:r>
      <w:r w:rsidR="002854FB">
        <w:t>VASTUTUS</w:t>
      </w:r>
    </w:p>
    <w:p w:rsidR="002854FB" w:rsidRPr="002854FB" w:rsidRDefault="002854FB" w:rsidP="002854FB"/>
    <w:p w:rsidR="002D5370" w:rsidRDefault="001A079E" w:rsidP="001A079E">
      <w:pPr>
        <w:rPr>
          <w:sz w:val="24"/>
        </w:rPr>
      </w:pPr>
      <w:r>
        <w:rPr>
          <w:sz w:val="24"/>
        </w:rPr>
        <w:t>3.1. Sotsiaalosakonna juhataja vastustab</w:t>
      </w:r>
      <w:r w:rsidR="002D5370">
        <w:rPr>
          <w:sz w:val="24"/>
        </w:rPr>
        <w:t xml:space="preserve"> nende dokumentide õigsuse ja seaduslikkuse eest, milliste koostaja ta oli</w:t>
      </w:r>
      <w:r>
        <w:rPr>
          <w:sz w:val="24"/>
        </w:rPr>
        <w:t>.</w:t>
      </w:r>
    </w:p>
    <w:p w:rsidR="002D5370" w:rsidRDefault="001A079E" w:rsidP="001A079E">
      <w:pPr>
        <w:rPr>
          <w:sz w:val="24"/>
        </w:rPr>
      </w:pPr>
      <w:r>
        <w:rPr>
          <w:sz w:val="24"/>
        </w:rPr>
        <w:t>3.2. Sotsiaalosakonna juhataja vastustab</w:t>
      </w:r>
      <w:r w:rsidR="002D5370">
        <w:rPr>
          <w:sz w:val="24"/>
        </w:rPr>
        <w:t xml:space="preserve"> isiklikult oma teenistusülesannete õigeaegse ja täpse täitmise eest ning ametisaladuste ja ametialase informatsiooni kaitsmise ja hoidmise eest, andmete varjamise või moonutamise ning e</w:t>
      </w:r>
      <w:r>
        <w:rPr>
          <w:sz w:val="24"/>
        </w:rPr>
        <w:t>baõigete andmete esitamise eest.</w:t>
      </w:r>
    </w:p>
    <w:p w:rsidR="001A079E" w:rsidRDefault="001A079E" w:rsidP="001A079E">
      <w:pPr>
        <w:rPr>
          <w:sz w:val="24"/>
        </w:rPr>
      </w:pPr>
      <w:r>
        <w:rPr>
          <w:sz w:val="24"/>
        </w:rPr>
        <w:t>3.3. Sotsiaalosakonna juhataja kohustub kasutama sihtotstarbeliselt tema käsutusse antud vara ning tagama selle heaperemeheliku ja otstarbeka kasutamise.</w:t>
      </w:r>
    </w:p>
    <w:p w:rsidR="002D5370" w:rsidRDefault="002D5370" w:rsidP="00B2349D">
      <w:pPr>
        <w:rPr>
          <w:sz w:val="24"/>
        </w:rPr>
      </w:pPr>
    </w:p>
    <w:p w:rsidR="002D5370" w:rsidRDefault="001A079E" w:rsidP="00B2349D">
      <w:pPr>
        <w:pStyle w:val="Pealkiri1"/>
      </w:pPr>
      <w:r>
        <w:t xml:space="preserve">4. </w:t>
      </w:r>
      <w:r w:rsidR="002854FB">
        <w:t>ÕIGUSED</w:t>
      </w:r>
    </w:p>
    <w:p w:rsidR="002854FB" w:rsidRDefault="002854FB" w:rsidP="002854FB"/>
    <w:p w:rsidR="001A079E" w:rsidRPr="001A079E" w:rsidRDefault="001A079E" w:rsidP="002854FB">
      <w:pPr>
        <w:rPr>
          <w:sz w:val="24"/>
          <w:szCs w:val="24"/>
        </w:rPr>
      </w:pPr>
      <w:r w:rsidRPr="001A079E">
        <w:rPr>
          <w:sz w:val="24"/>
          <w:szCs w:val="24"/>
        </w:rPr>
        <w:t>Sotsiaalosakonna juhatajal on õigus:</w:t>
      </w:r>
    </w:p>
    <w:p w:rsidR="002D5370" w:rsidRDefault="001A079E" w:rsidP="001A079E">
      <w:pPr>
        <w:rPr>
          <w:sz w:val="24"/>
        </w:rPr>
      </w:pPr>
      <w:r>
        <w:rPr>
          <w:sz w:val="24"/>
        </w:rPr>
        <w:t>4.1. s</w:t>
      </w:r>
      <w:r w:rsidR="002D5370">
        <w:rPr>
          <w:sz w:val="24"/>
        </w:rPr>
        <w:t>aada vallavalitsuse töötajatelt, volikogu liikmetelt ja allasutustelt informatsiooni, dokumente ja abi, mis on vajalik temale pandud t</w:t>
      </w:r>
      <w:r w:rsidR="00BE4CC5">
        <w:rPr>
          <w:sz w:val="24"/>
        </w:rPr>
        <w:t>eenistus</w:t>
      </w:r>
      <w:r w:rsidR="002D5370">
        <w:rPr>
          <w:sz w:val="24"/>
        </w:rPr>
        <w:t>ülesannete täitmiseks</w:t>
      </w:r>
      <w:r w:rsidR="00BE4CC5">
        <w:rPr>
          <w:sz w:val="24"/>
        </w:rPr>
        <w:t>;</w:t>
      </w:r>
    </w:p>
    <w:p w:rsidR="002D5370" w:rsidRDefault="00BE4CC5" w:rsidP="001A079E">
      <w:pPr>
        <w:rPr>
          <w:sz w:val="24"/>
        </w:rPr>
      </w:pPr>
      <w:r>
        <w:rPr>
          <w:sz w:val="24"/>
        </w:rPr>
        <w:t>4.2. k</w:t>
      </w:r>
      <w:r w:rsidR="002D5370">
        <w:rPr>
          <w:sz w:val="24"/>
        </w:rPr>
        <w:t>aasata vallavalitsuse töötajaid nende probleemide lahendamisele, millega ta tegeleb vastavalt temale pandud ülesannetele või olukorrast tulenevatele vajadustele</w:t>
      </w:r>
      <w:r>
        <w:rPr>
          <w:sz w:val="24"/>
        </w:rPr>
        <w:t>;</w:t>
      </w:r>
    </w:p>
    <w:p w:rsidR="002D5370" w:rsidRDefault="00BE4CC5" w:rsidP="001A079E">
      <w:pPr>
        <w:rPr>
          <w:sz w:val="24"/>
        </w:rPr>
      </w:pPr>
      <w:r>
        <w:rPr>
          <w:sz w:val="24"/>
        </w:rPr>
        <w:t>4.3. e</w:t>
      </w:r>
      <w:r w:rsidR="002D5370">
        <w:rPr>
          <w:sz w:val="24"/>
        </w:rPr>
        <w:t>sindada  sotsiaalküsimustes</w:t>
      </w:r>
      <w:r>
        <w:rPr>
          <w:sz w:val="24"/>
        </w:rPr>
        <w:t xml:space="preserve"> </w:t>
      </w:r>
      <w:r w:rsidR="002D5370">
        <w:rPr>
          <w:sz w:val="24"/>
        </w:rPr>
        <w:t>vallavalitsust kohtus  ja esineda vallavalitsuse nimel ametlikel ja pidulikel üritustel nii vallas kui väljaspool valda kokkuleppel vallavalitsuse või vallavanemaga</w:t>
      </w:r>
      <w:r>
        <w:rPr>
          <w:sz w:val="24"/>
        </w:rPr>
        <w:t>;</w:t>
      </w:r>
    </w:p>
    <w:p w:rsidR="002D5370" w:rsidRDefault="00BE4CC5" w:rsidP="001A079E">
      <w:pPr>
        <w:rPr>
          <w:sz w:val="24"/>
        </w:rPr>
      </w:pPr>
      <w:r>
        <w:rPr>
          <w:sz w:val="24"/>
        </w:rPr>
        <w:t>4.4. o</w:t>
      </w:r>
      <w:r w:rsidR="002D5370">
        <w:rPr>
          <w:sz w:val="24"/>
        </w:rPr>
        <w:t xml:space="preserve">saleda ametialasel enesetäiendamisel </w:t>
      </w:r>
      <w:r>
        <w:rPr>
          <w:sz w:val="24"/>
        </w:rPr>
        <w:t>tööandja</w:t>
      </w:r>
      <w:r w:rsidR="002D5370">
        <w:rPr>
          <w:sz w:val="24"/>
        </w:rPr>
        <w:t xml:space="preserve"> kulul eelarves ettenähtud ulatuses</w:t>
      </w:r>
      <w:r>
        <w:rPr>
          <w:sz w:val="24"/>
        </w:rPr>
        <w:t>;</w:t>
      </w:r>
    </w:p>
    <w:p w:rsidR="002D5370" w:rsidRDefault="00BE4CC5" w:rsidP="001A079E">
      <w:pPr>
        <w:rPr>
          <w:sz w:val="24"/>
        </w:rPr>
      </w:pPr>
      <w:r>
        <w:rPr>
          <w:sz w:val="24"/>
        </w:rPr>
        <w:t>4.5. m</w:t>
      </w:r>
      <w:r w:rsidR="002D5370">
        <w:rPr>
          <w:sz w:val="24"/>
        </w:rPr>
        <w:t>ärkida vallavolikogu ja vallavalitsuse õigusaktide projektidele oma eitav seisukoht koos vastavate põhjendustega.</w:t>
      </w:r>
    </w:p>
    <w:p w:rsidR="002854FB" w:rsidRDefault="002854FB" w:rsidP="00B2349D">
      <w:pPr>
        <w:rPr>
          <w:sz w:val="24"/>
        </w:rPr>
      </w:pPr>
    </w:p>
    <w:p w:rsidR="002D5370" w:rsidRDefault="00BE4CC5" w:rsidP="00B2349D">
      <w:pPr>
        <w:rPr>
          <w:sz w:val="24"/>
        </w:rPr>
      </w:pPr>
      <w:r>
        <w:rPr>
          <w:sz w:val="24"/>
        </w:rPr>
        <w:t xml:space="preserve">5. </w:t>
      </w:r>
      <w:r w:rsidR="002854FB">
        <w:rPr>
          <w:sz w:val="24"/>
        </w:rPr>
        <w:t>KVALIFIKATSIOONINÕUDED</w:t>
      </w:r>
    </w:p>
    <w:p w:rsidR="002854FB" w:rsidRDefault="002854FB" w:rsidP="00B2349D">
      <w:pPr>
        <w:pStyle w:val="Pealkiri1"/>
      </w:pPr>
    </w:p>
    <w:p w:rsidR="002854FB" w:rsidRDefault="0054377C" w:rsidP="00B2349D">
      <w:pPr>
        <w:pStyle w:val="Pealkiri1"/>
      </w:pPr>
      <w:r>
        <w:t>Sotsiaalosakonna juhatajal peab olema kõrgharidus ning ta peab omama Sotsiaalhoolekandeseaduses sotsiaaltöötajalt nõutud vastavat erialast ettevalmistust.</w:t>
      </w:r>
    </w:p>
    <w:p w:rsidR="0054377C" w:rsidRPr="0054377C" w:rsidRDefault="0054377C" w:rsidP="0054377C"/>
    <w:p w:rsidR="002D5370" w:rsidRDefault="00BE4CC5" w:rsidP="00B2349D">
      <w:pPr>
        <w:pStyle w:val="Pealkiri1"/>
      </w:pPr>
      <w:r>
        <w:t xml:space="preserve">6. </w:t>
      </w:r>
      <w:r w:rsidR="002854FB">
        <w:t>AMETIJUHENDI MUUTMINE</w:t>
      </w:r>
    </w:p>
    <w:p w:rsidR="00BE4CC5" w:rsidRDefault="00BE4CC5" w:rsidP="00B2349D">
      <w:pPr>
        <w:rPr>
          <w:sz w:val="24"/>
        </w:rPr>
      </w:pPr>
    </w:p>
    <w:p w:rsidR="00BE4CC5" w:rsidRDefault="00BE4CC5" w:rsidP="00B2349D">
      <w:pPr>
        <w:rPr>
          <w:sz w:val="24"/>
        </w:rPr>
      </w:pPr>
      <w:r>
        <w:rPr>
          <w:sz w:val="24"/>
        </w:rPr>
        <w:t>6.1. Ametijuhend kuulub muutmisele vajaduse tekkimisel.</w:t>
      </w:r>
    </w:p>
    <w:p w:rsidR="002D5370" w:rsidRDefault="00BE4CC5" w:rsidP="00B2349D">
      <w:pPr>
        <w:rPr>
          <w:sz w:val="24"/>
        </w:rPr>
      </w:pPr>
      <w:r>
        <w:rPr>
          <w:sz w:val="24"/>
        </w:rPr>
        <w:t>6.2. Ametijuhendi muutmisel lähtutakse Avaliku teenistuse seaduses sätestatust.</w:t>
      </w:r>
      <w:bookmarkStart w:id="0" w:name="_GoBack"/>
      <w:bookmarkEnd w:id="0"/>
    </w:p>
    <w:sectPr w:rsidR="002D5370" w:rsidSect="00847BF9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C9" w:rsidRDefault="00557FC9" w:rsidP="00E16645">
      <w:r>
        <w:separator/>
      </w:r>
    </w:p>
  </w:endnote>
  <w:endnote w:type="continuationSeparator" w:id="0">
    <w:p w:rsidR="00557FC9" w:rsidRDefault="00557FC9" w:rsidP="00E1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C9" w:rsidRDefault="00557FC9" w:rsidP="00E16645">
      <w:r>
        <w:separator/>
      </w:r>
    </w:p>
  </w:footnote>
  <w:footnote w:type="continuationSeparator" w:id="0">
    <w:p w:rsidR="00557FC9" w:rsidRDefault="00557FC9" w:rsidP="00E1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45" w:rsidRDefault="00E16645" w:rsidP="00E16645">
    <w:pPr>
      <w:pStyle w:val="Pis"/>
      <w:jc w:val="right"/>
      <w:rPr>
        <w:i/>
      </w:rPr>
    </w:pPr>
    <w:r>
      <w:rPr>
        <w:i/>
      </w:rPr>
      <w:t xml:space="preserve">Sotsiaalosakonna juhataja </w:t>
    </w:r>
    <w:proofErr w:type="spellStart"/>
    <w:r>
      <w:rPr>
        <w:i/>
      </w:rPr>
      <w:t>ametijuned</w:t>
    </w:r>
    <w:proofErr w:type="spellEnd"/>
  </w:p>
  <w:p w:rsidR="00E16645" w:rsidRDefault="00E16645" w:rsidP="00E16645">
    <w:pPr>
      <w:pStyle w:val="Pis"/>
      <w:jc w:val="right"/>
      <w:rPr>
        <w:i/>
      </w:rPr>
    </w:pPr>
  </w:p>
  <w:p w:rsidR="00E16645" w:rsidRPr="00E16645" w:rsidRDefault="00E16645" w:rsidP="00E16645">
    <w:pPr>
      <w:pStyle w:val="Pis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C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8E039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F44992"/>
    <w:multiLevelType w:val="hybridMultilevel"/>
    <w:tmpl w:val="522CED0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FB"/>
    <w:rsid w:val="00033A62"/>
    <w:rsid w:val="00176EF6"/>
    <w:rsid w:val="001A079E"/>
    <w:rsid w:val="001D61EA"/>
    <w:rsid w:val="00243B32"/>
    <w:rsid w:val="002854FB"/>
    <w:rsid w:val="002D5370"/>
    <w:rsid w:val="003444FB"/>
    <w:rsid w:val="00416BC2"/>
    <w:rsid w:val="004F595D"/>
    <w:rsid w:val="00535C77"/>
    <w:rsid w:val="0054377C"/>
    <w:rsid w:val="00557FC9"/>
    <w:rsid w:val="00847BF9"/>
    <w:rsid w:val="009E6739"/>
    <w:rsid w:val="00A871AA"/>
    <w:rsid w:val="00B20767"/>
    <w:rsid w:val="00B2349D"/>
    <w:rsid w:val="00BE4CC5"/>
    <w:rsid w:val="00E16645"/>
    <w:rsid w:val="00E1691D"/>
    <w:rsid w:val="00F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D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2D5370"/>
    <w:pPr>
      <w:keepNext/>
      <w:outlineLvl w:val="0"/>
    </w:pPr>
    <w:rPr>
      <w:sz w:val="24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2D53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D5370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Pealkiri2Mrk">
    <w:name w:val="Pealkiri 2 Märk"/>
    <w:basedOn w:val="Liguvaikefont"/>
    <w:link w:val="Pealkiri2"/>
    <w:semiHidden/>
    <w:rsid w:val="002D5370"/>
    <w:rPr>
      <w:rFonts w:ascii="Arial" w:eastAsia="Times New Roman" w:hAnsi="Arial" w:cs="Arial"/>
      <w:b/>
      <w:bCs/>
      <w:i/>
      <w:iCs/>
      <w:sz w:val="28"/>
      <w:szCs w:val="28"/>
      <w:lang w:eastAsia="et-EE"/>
    </w:rPr>
  </w:style>
  <w:style w:type="paragraph" w:styleId="Tiitel">
    <w:name w:val="Title"/>
    <w:basedOn w:val="Normaallaad"/>
    <w:link w:val="TiitelMrk"/>
    <w:qFormat/>
    <w:rsid w:val="002D5370"/>
    <w:pPr>
      <w:jc w:val="center"/>
    </w:pPr>
    <w:rPr>
      <w:b/>
      <w:lang w:eastAsia="en-US"/>
    </w:rPr>
  </w:style>
  <w:style w:type="character" w:customStyle="1" w:styleId="TiitelMrk">
    <w:name w:val="Tiitel Märk"/>
    <w:basedOn w:val="Liguvaikefont"/>
    <w:link w:val="Tiitel"/>
    <w:rsid w:val="002D5370"/>
    <w:rPr>
      <w:rFonts w:ascii="Times New Roman" w:eastAsia="Times New Roman" w:hAnsi="Times New Roman" w:cs="Times New Roman"/>
      <w:b/>
      <w:sz w:val="20"/>
      <w:szCs w:val="20"/>
    </w:rPr>
  </w:style>
  <w:style w:type="paragraph" w:styleId="Kehatekst">
    <w:name w:val="Body Text"/>
    <w:basedOn w:val="Normaallaad"/>
    <w:link w:val="KehatekstMrk"/>
    <w:unhideWhenUsed/>
    <w:rsid w:val="002D5370"/>
    <w:pPr>
      <w:jc w:val="both"/>
    </w:pPr>
    <w:rPr>
      <w:sz w:val="24"/>
    </w:rPr>
  </w:style>
  <w:style w:type="character" w:customStyle="1" w:styleId="KehatekstMrk">
    <w:name w:val="Kehatekst Märk"/>
    <w:basedOn w:val="Liguvaikefont"/>
    <w:link w:val="Kehatekst"/>
    <w:rsid w:val="002D5370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Vahedeta">
    <w:name w:val="No Spacing"/>
    <w:uiPriority w:val="1"/>
    <w:qFormat/>
    <w:rsid w:val="0024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E1664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E16645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E1664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16645"/>
    <w:rPr>
      <w:rFonts w:ascii="Times New Roman" w:eastAsia="Times New Roman" w:hAnsi="Times New Roman" w:cs="Times New Roman"/>
      <w:sz w:val="20"/>
      <w:szCs w:val="20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D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2D5370"/>
    <w:pPr>
      <w:keepNext/>
      <w:outlineLvl w:val="0"/>
    </w:pPr>
    <w:rPr>
      <w:sz w:val="24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2D53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D5370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Pealkiri2Mrk">
    <w:name w:val="Pealkiri 2 Märk"/>
    <w:basedOn w:val="Liguvaikefont"/>
    <w:link w:val="Pealkiri2"/>
    <w:semiHidden/>
    <w:rsid w:val="002D5370"/>
    <w:rPr>
      <w:rFonts w:ascii="Arial" w:eastAsia="Times New Roman" w:hAnsi="Arial" w:cs="Arial"/>
      <w:b/>
      <w:bCs/>
      <w:i/>
      <w:iCs/>
      <w:sz w:val="28"/>
      <w:szCs w:val="28"/>
      <w:lang w:eastAsia="et-EE"/>
    </w:rPr>
  </w:style>
  <w:style w:type="paragraph" w:styleId="Tiitel">
    <w:name w:val="Title"/>
    <w:basedOn w:val="Normaallaad"/>
    <w:link w:val="TiitelMrk"/>
    <w:qFormat/>
    <w:rsid w:val="002D5370"/>
    <w:pPr>
      <w:jc w:val="center"/>
    </w:pPr>
    <w:rPr>
      <w:b/>
      <w:lang w:eastAsia="en-US"/>
    </w:rPr>
  </w:style>
  <w:style w:type="character" w:customStyle="1" w:styleId="TiitelMrk">
    <w:name w:val="Tiitel Märk"/>
    <w:basedOn w:val="Liguvaikefont"/>
    <w:link w:val="Tiitel"/>
    <w:rsid w:val="002D5370"/>
    <w:rPr>
      <w:rFonts w:ascii="Times New Roman" w:eastAsia="Times New Roman" w:hAnsi="Times New Roman" w:cs="Times New Roman"/>
      <w:b/>
      <w:sz w:val="20"/>
      <w:szCs w:val="20"/>
    </w:rPr>
  </w:style>
  <w:style w:type="paragraph" w:styleId="Kehatekst">
    <w:name w:val="Body Text"/>
    <w:basedOn w:val="Normaallaad"/>
    <w:link w:val="KehatekstMrk"/>
    <w:unhideWhenUsed/>
    <w:rsid w:val="002D5370"/>
    <w:pPr>
      <w:jc w:val="both"/>
    </w:pPr>
    <w:rPr>
      <w:sz w:val="24"/>
    </w:rPr>
  </w:style>
  <w:style w:type="character" w:customStyle="1" w:styleId="KehatekstMrk">
    <w:name w:val="Kehatekst Märk"/>
    <w:basedOn w:val="Liguvaikefont"/>
    <w:link w:val="Kehatekst"/>
    <w:rsid w:val="002D5370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Vahedeta">
    <w:name w:val="No Spacing"/>
    <w:uiPriority w:val="1"/>
    <w:qFormat/>
    <w:rsid w:val="0024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E1664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E16645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E1664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16645"/>
    <w:rPr>
      <w:rFonts w:ascii="Times New Roman" w:eastAsia="Times New Roman" w:hAnsi="Times New Roman" w:cs="Times New Roman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716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2013-10-17T07:41:00Z</cp:lastPrinted>
  <dcterms:created xsi:type="dcterms:W3CDTF">2013-05-13T11:38:00Z</dcterms:created>
  <dcterms:modified xsi:type="dcterms:W3CDTF">2013-10-18T13:51:00Z</dcterms:modified>
</cp:coreProperties>
</file>