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3977604" w14:textId="4D936CBC" w:rsidR="009A5B63" w:rsidRPr="00B33073" w:rsidRDefault="003B319B">
      <w:pPr>
        <w:rPr>
          <w:rFonts w:eastAsia="Calibri"/>
          <w:b/>
          <w:sz w:val="24"/>
          <w:szCs w:val="24"/>
        </w:rPr>
      </w:pPr>
      <w:r w:rsidRPr="00B33073">
        <w:rPr>
          <w:rFonts w:eastAsia="Calibri"/>
          <w:b/>
          <w:sz w:val="24"/>
          <w:szCs w:val="24"/>
        </w:rPr>
        <w:t xml:space="preserve">SOTSIAALTOETUSE </w:t>
      </w:r>
      <w:r w:rsidR="00B33073" w:rsidRPr="00B33073">
        <w:rPr>
          <w:rFonts w:eastAsia="Calibri"/>
          <w:b/>
          <w:sz w:val="24"/>
          <w:szCs w:val="24"/>
        </w:rPr>
        <w:t>TAOTLUS</w:t>
      </w:r>
      <w:r w:rsidRPr="00B33073">
        <w:rPr>
          <w:rFonts w:eastAsia="Calibri"/>
          <w:b/>
          <w:sz w:val="24"/>
          <w:szCs w:val="24"/>
        </w:rPr>
        <w:t xml:space="preserve"> </w:t>
      </w:r>
    </w:p>
    <w:p w14:paraId="54974EAB" w14:textId="014AE796"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FF2E55" w:rsidRPr="00B33073" w14:paraId="24C6B250" w14:textId="77777777" w:rsidTr="00DE3B56">
        <w:trPr>
          <w:trHeight w:val="227"/>
        </w:trPr>
        <w:tc>
          <w:tcPr>
            <w:tcW w:w="2392" w:type="dxa"/>
            <w:shd w:val="clear" w:color="auto" w:fill="F2F2F2"/>
            <w:tcMar>
              <w:top w:w="100" w:type="dxa"/>
              <w:left w:w="100" w:type="dxa"/>
              <w:bottom w:w="100" w:type="dxa"/>
              <w:right w:w="100" w:type="dxa"/>
            </w:tcMar>
            <w:vAlign w:val="center"/>
          </w:tcPr>
          <w:p w14:paraId="12102FFA" w14:textId="4EA7FD8A" w:rsidR="00FF2E55" w:rsidRPr="00B33073" w:rsidRDefault="00FF2E55">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120D56C6" w14:textId="77777777" w:rsidR="00FF2E55" w:rsidRPr="00B33073" w:rsidRDefault="00FF2E55">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838CB47" w14:textId="402780A6" w:rsidR="000A780C" w:rsidRDefault="000A780C">
      <w:pPr>
        <w:rPr>
          <w:rFonts w:eastAsia="Calibri"/>
          <w:color w:val="A6A6A6"/>
          <w:sz w:val="24"/>
          <w:szCs w:val="24"/>
        </w:rPr>
      </w:pPr>
      <w:r w:rsidRPr="00DE3B56">
        <w:rPr>
          <w:rFonts w:eastAsia="Calibri"/>
          <w:color w:val="auto"/>
          <w:sz w:val="24"/>
          <w:szCs w:val="24"/>
        </w:rPr>
        <w:t xml:space="preserve">Palun määrata </w:t>
      </w:r>
      <w:r w:rsidR="00FF2E55">
        <w:rPr>
          <w:rFonts w:eastAsia="Calibri"/>
          <w:color w:val="auto"/>
          <w:sz w:val="24"/>
          <w:szCs w:val="24"/>
        </w:rPr>
        <w:t>toetust puudest tingitud lisakulude katmiseks:</w:t>
      </w:r>
    </w:p>
    <w:p w14:paraId="0275B179" w14:textId="77777777" w:rsidR="00DE3B56" w:rsidRPr="00B33073" w:rsidRDefault="00DE3B56">
      <w:pPr>
        <w:rPr>
          <w:rFonts w:eastAsia="Calibri"/>
          <w:color w:val="A6A6A6"/>
          <w:sz w:val="24"/>
          <w:szCs w:val="24"/>
        </w:rPr>
      </w:pPr>
    </w:p>
    <w:tbl>
      <w:tblPr>
        <w:tblStyle w:val="a"/>
        <w:tblW w:w="595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5528"/>
      </w:tblGrid>
      <w:tr w:rsidR="000A780C" w:rsidRPr="00B33073" w14:paraId="1CDFDABF" w14:textId="77777777" w:rsidTr="00B33073">
        <w:trPr>
          <w:trHeight w:val="234"/>
        </w:trPr>
        <w:tc>
          <w:tcPr>
            <w:tcW w:w="426" w:type="dxa"/>
            <w:shd w:val="clear" w:color="auto" w:fill="F2F2F2"/>
            <w:tcMar>
              <w:top w:w="100" w:type="dxa"/>
              <w:left w:w="100" w:type="dxa"/>
              <w:bottom w:w="100" w:type="dxa"/>
              <w:right w:w="100" w:type="dxa"/>
            </w:tcMar>
            <w:vAlign w:val="center"/>
          </w:tcPr>
          <w:p w14:paraId="35D583B8" w14:textId="357DC711"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5B2B0807" w14:textId="47B48620" w:rsidR="000A780C" w:rsidRPr="00B33073" w:rsidRDefault="00FF2E55" w:rsidP="00807E1F">
            <w:pPr>
              <w:keepNext/>
              <w:rPr>
                <w:rFonts w:eastAsia="Calibri"/>
                <w:sz w:val="24"/>
                <w:szCs w:val="24"/>
              </w:rPr>
            </w:pPr>
            <w:r>
              <w:rPr>
                <w:rFonts w:eastAsia="Calibri"/>
                <w:sz w:val="24"/>
                <w:szCs w:val="24"/>
              </w:rPr>
              <w:t>täisealisele isikule ____________________________</w:t>
            </w:r>
          </w:p>
        </w:tc>
      </w:tr>
      <w:tr w:rsidR="000A780C" w:rsidRPr="00B33073" w14:paraId="12BE84F9" w14:textId="77777777" w:rsidTr="00B33073">
        <w:trPr>
          <w:trHeight w:val="15"/>
        </w:trPr>
        <w:tc>
          <w:tcPr>
            <w:tcW w:w="426" w:type="dxa"/>
            <w:shd w:val="clear" w:color="auto" w:fill="F2F2F2"/>
            <w:tcMar>
              <w:top w:w="100" w:type="dxa"/>
              <w:left w:w="100" w:type="dxa"/>
              <w:bottom w:w="100" w:type="dxa"/>
              <w:right w:w="100" w:type="dxa"/>
            </w:tcMar>
            <w:vAlign w:val="center"/>
          </w:tcPr>
          <w:p w14:paraId="52D7A1EF" w14:textId="354AB4E9"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2E25E918" w14:textId="14140C6B" w:rsidR="000B3963" w:rsidRDefault="00FF2E55" w:rsidP="00807E1F">
            <w:pPr>
              <w:keepNext/>
              <w:rPr>
                <w:rFonts w:eastAsia="Calibri"/>
                <w:sz w:val="24"/>
                <w:szCs w:val="24"/>
              </w:rPr>
            </w:pPr>
            <w:r>
              <w:rPr>
                <w:rFonts w:eastAsia="Calibri"/>
                <w:sz w:val="24"/>
                <w:szCs w:val="24"/>
              </w:rPr>
              <w:t>alaealisele lapsele __</w:t>
            </w:r>
            <w:r w:rsidR="000B3963">
              <w:rPr>
                <w:rFonts w:eastAsia="Calibri"/>
                <w:sz w:val="24"/>
                <w:szCs w:val="24"/>
              </w:rPr>
              <w:t>________________________</w:t>
            </w:r>
          </w:p>
          <w:p w14:paraId="356C31C8" w14:textId="3B5B0BF1" w:rsidR="000A780C" w:rsidRPr="00B33073" w:rsidRDefault="000B3963" w:rsidP="00807E1F">
            <w:pPr>
              <w:keepNext/>
              <w:rPr>
                <w:rFonts w:eastAsia="Calibri"/>
                <w:sz w:val="24"/>
                <w:szCs w:val="24"/>
              </w:rPr>
            </w:pPr>
            <w:r>
              <w:rPr>
                <w:rFonts w:eastAsia="Calibri"/>
                <w:sz w:val="24"/>
                <w:szCs w:val="24"/>
              </w:rPr>
              <w:t xml:space="preserve">puude liik ja kestus </w:t>
            </w:r>
            <w:r w:rsidR="002748B3">
              <w:rPr>
                <w:rFonts w:eastAsia="Calibri"/>
                <w:sz w:val="24"/>
                <w:szCs w:val="24"/>
              </w:rPr>
              <w:t>_________________________</w:t>
            </w:r>
          </w:p>
        </w:tc>
      </w:tr>
      <w:tr w:rsidR="00FF2E55" w:rsidRPr="00B33073" w14:paraId="5BD8A78D" w14:textId="77777777" w:rsidTr="00B33073">
        <w:trPr>
          <w:trHeight w:val="15"/>
        </w:trPr>
        <w:tc>
          <w:tcPr>
            <w:tcW w:w="426" w:type="dxa"/>
            <w:shd w:val="clear" w:color="auto" w:fill="F2F2F2"/>
            <w:tcMar>
              <w:top w:w="100" w:type="dxa"/>
              <w:left w:w="100" w:type="dxa"/>
              <w:bottom w:w="100" w:type="dxa"/>
              <w:right w:w="100" w:type="dxa"/>
            </w:tcMar>
            <w:vAlign w:val="center"/>
          </w:tcPr>
          <w:p w14:paraId="24517DA0" w14:textId="77777777" w:rsidR="00FF2E55" w:rsidRPr="00B33073" w:rsidRDefault="00FF2E55" w:rsidP="00807E1F">
            <w:pPr>
              <w:keepNext/>
              <w:rPr>
                <w:rFonts w:eastAsia="Calibri"/>
                <w:sz w:val="24"/>
                <w:szCs w:val="24"/>
              </w:rPr>
            </w:pPr>
          </w:p>
        </w:tc>
        <w:tc>
          <w:tcPr>
            <w:tcW w:w="5528" w:type="dxa"/>
            <w:tcMar>
              <w:top w:w="100" w:type="dxa"/>
              <w:left w:w="100" w:type="dxa"/>
              <w:bottom w:w="100" w:type="dxa"/>
              <w:right w:w="100" w:type="dxa"/>
            </w:tcMar>
            <w:vAlign w:val="center"/>
          </w:tcPr>
          <w:p w14:paraId="3F9E2263" w14:textId="046401ED" w:rsidR="000B3963" w:rsidRDefault="00FF2E55" w:rsidP="00807E1F">
            <w:pPr>
              <w:keepNext/>
              <w:rPr>
                <w:rFonts w:eastAsia="Calibri"/>
                <w:sz w:val="24"/>
                <w:szCs w:val="24"/>
              </w:rPr>
            </w:pPr>
            <w:r>
              <w:rPr>
                <w:rFonts w:eastAsia="Calibri"/>
                <w:sz w:val="24"/>
                <w:szCs w:val="24"/>
              </w:rPr>
              <w:t>eestkostetavale _</w:t>
            </w:r>
            <w:r w:rsidR="000B3963">
              <w:rPr>
                <w:rFonts w:eastAsia="Calibri"/>
                <w:sz w:val="24"/>
                <w:szCs w:val="24"/>
              </w:rPr>
              <w:t>____________________</w:t>
            </w:r>
          </w:p>
          <w:p w14:paraId="654D26DC" w14:textId="0BAAA1FD" w:rsidR="00FF2E55" w:rsidRDefault="000B3963" w:rsidP="00807E1F">
            <w:pPr>
              <w:keepNext/>
              <w:rPr>
                <w:rFonts w:eastAsia="Calibri"/>
                <w:sz w:val="24"/>
                <w:szCs w:val="24"/>
              </w:rPr>
            </w:pPr>
            <w:r>
              <w:rPr>
                <w:rFonts w:eastAsia="Calibri"/>
                <w:sz w:val="24"/>
                <w:szCs w:val="24"/>
              </w:rPr>
              <w:t xml:space="preserve">puude liik ja kestus </w:t>
            </w:r>
          </w:p>
        </w:tc>
      </w:tr>
    </w:tbl>
    <w:p w14:paraId="0ECEFD3B" w14:textId="77777777" w:rsidR="000A780C" w:rsidRPr="00B33073" w:rsidRDefault="000A780C" w:rsidP="00B33073">
      <w:pPr>
        <w:rPr>
          <w:rFonts w:eastAsia="Calibri"/>
          <w:color w:val="A6A6A6"/>
          <w:sz w:val="24"/>
          <w:szCs w:val="24"/>
        </w:rPr>
      </w:pPr>
    </w:p>
    <w:p w14:paraId="1A7384B8" w14:textId="588B5994" w:rsidR="00036521" w:rsidRPr="00B33073"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6BFEC5AB" w14:textId="678C522E" w:rsidR="00B33073" w:rsidRPr="00B71A19" w:rsidRDefault="00B33073" w:rsidP="00DE3B56">
      <w:pPr>
        <w:jc w:val="right"/>
        <w:rPr>
          <w:rFonts w:eastAsia="Calibri"/>
          <w:i/>
          <w:color w:val="auto"/>
          <w:sz w:val="24"/>
          <w:szCs w:val="24"/>
        </w:rPr>
      </w:pPr>
      <w:r w:rsidRPr="00B71A19">
        <w:rPr>
          <w:rFonts w:eastAsia="Calibri"/>
          <w:i/>
          <w:color w:val="auto"/>
          <w:sz w:val="24"/>
          <w:szCs w:val="24"/>
        </w:rPr>
        <w:t>/põhjendus/</w:t>
      </w:r>
    </w:p>
    <w:p w14:paraId="6AA2968C" w14:textId="77777777" w:rsidR="00FF2E55" w:rsidRPr="00DE3B56" w:rsidRDefault="003B319B" w:rsidP="00FF2E55">
      <w:pPr>
        <w:spacing w:before="120" w:after="120"/>
        <w:rPr>
          <w:rFonts w:eastAsia="Calibri"/>
          <w:sz w:val="24"/>
          <w:szCs w:val="24"/>
        </w:rPr>
      </w:pPr>
      <w:r w:rsidRPr="00B33073">
        <w:rPr>
          <w:rFonts w:eastAsia="Calibri"/>
          <w:b/>
          <w:sz w:val="24"/>
          <w:szCs w:val="24"/>
        </w:rPr>
        <w:t xml:space="preserve">Taotluse kohustuslikud lisad: </w:t>
      </w:r>
      <w:r w:rsidRPr="00B33073">
        <w:rPr>
          <w:rFonts w:eastAsia="Calibri"/>
          <w:b/>
          <w:sz w:val="24"/>
          <w:szCs w:val="24"/>
        </w:rPr>
        <w:br/>
      </w:r>
    </w:p>
    <w:tbl>
      <w:tblPr>
        <w:tblStyle w:val="a"/>
        <w:tblW w:w="595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5528"/>
      </w:tblGrid>
      <w:tr w:rsidR="00FF2E55" w:rsidRPr="00B33073" w14:paraId="210A3627" w14:textId="77777777" w:rsidTr="00E03EF3">
        <w:trPr>
          <w:trHeight w:val="15"/>
        </w:trPr>
        <w:tc>
          <w:tcPr>
            <w:tcW w:w="426" w:type="dxa"/>
            <w:shd w:val="clear" w:color="auto" w:fill="F2F2F2"/>
            <w:tcMar>
              <w:top w:w="100" w:type="dxa"/>
              <w:left w:w="100" w:type="dxa"/>
              <w:bottom w:w="100" w:type="dxa"/>
              <w:right w:w="100" w:type="dxa"/>
            </w:tcMar>
            <w:vAlign w:val="center"/>
          </w:tcPr>
          <w:p w14:paraId="7A7677EF" w14:textId="77777777" w:rsidR="00FF2E55" w:rsidRPr="00B33073" w:rsidRDefault="00FF2E55" w:rsidP="00E03EF3">
            <w:pPr>
              <w:keepNext/>
              <w:rPr>
                <w:rFonts w:eastAsia="Calibri"/>
                <w:sz w:val="24"/>
                <w:szCs w:val="24"/>
              </w:rPr>
            </w:pPr>
          </w:p>
        </w:tc>
        <w:tc>
          <w:tcPr>
            <w:tcW w:w="5528" w:type="dxa"/>
            <w:tcMar>
              <w:top w:w="100" w:type="dxa"/>
              <w:left w:w="100" w:type="dxa"/>
              <w:bottom w:w="100" w:type="dxa"/>
              <w:right w:w="100" w:type="dxa"/>
            </w:tcMar>
            <w:vAlign w:val="center"/>
          </w:tcPr>
          <w:p w14:paraId="2DE40E6D" w14:textId="7CE5B0AC" w:rsidR="00FF2E55" w:rsidRPr="00B33073" w:rsidRDefault="00FF2E55" w:rsidP="00FF2E55">
            <w:pPr>
              <w:keepNext/>
              <w:rPr>
                <w:rFonts w:eastAsia="Calibri"/>
                <w:sz w:val="24"/>
                <w:szCs w:val="24"/>
              </w:rPr>
            </w:pPr>
            <w:r>
              <w:rPr>
                <w:rFonts w:eastAsia="Calibri"/>
                <w:sz w:val="24"/>
                <w:szCs w:val="24"/>
              </w:rPr>
              <w:t xml:space="preserve">kuludokumendid </w:t>
            </w:r>
          </w:p>
        </w:tc>
      </w:tr>
      <w:tr w:rsidR="00FF2E55" w14:paraId="5C202D6C" w14:textId="77777777" w:rsidTr="00E03EF3">
        <w:trPr>
          <w:trHeight w:val="15"/>
        </w:trPr>
        <w:tc>
          <w:tcPr>
            <w:tcW w:w="426" w:type="dxa"/>
            <w:shd w:val="clear" w:color="auto" w:fill="F2F2F2"/>
            <w:tcMar>
              <w:top w:w="100" w:type="dxa"/>
              <w:left w:w="100" w:type="dxa"/>
              <w:bottom w:w="100" w:type="dxa"/>
              <w:right w:w="100" w:type="dxa"/>
            </w:tcMar>
            <w:vAlign w:val="center"/>
          </w:tcPr>
          <w:p w14:paraId="1FCC45BE" w14:textId="77777777" w:rsidR="00FF2E55" w:rsidRPr="00B33073" w:rsidRDefault="00FF2E55" w:rsidP="00E03EF3">
            <w:pPr>
              <w:keepNext/>
              <w:rPr>
                <w:rFonts w:eastAsia="Calibri"/>
                <w:sz w:val="24"/>
                <w:szCs w:val="24"/>
              </w:rPr>
            </w:pPr>
          </w:p>
        </w:tc>
        <w:tc>
          <w:tcPr>
            <w:tcW w:w="5528" w:type="dxa"/>
            <w:tcMar>
              <w:top w:w="100" w:type="dxa"/>
              <w:left w:w="100" w:type="dxa"/>
              <w:bottom w:w="100" w:type="dxa"/>
              <w:right w:w="100" w:type="dxa"/>
            </w:tcMar>
            <w:vAlign w:val="center"/>
          </w:tcPr>
          <w:p w14:paraId="7A9C601D" w14:textId="2B1F7A7E" w:rsidR="00FF2E55" w:rsidRDefault="00FF2E55" w:rsidP="00E03EF3">
            <w:pPr>
              <w:keepNext/>
              <w:rPr>
                <w:rFonts w:eastAsia="Calibri"/>
                <w:sz w:val="24"/>
                <w:szCs w:val="24"/>
              </w:rPr>
            </w:pPr>
            <w:r>
              <w:rPr>
                <w:rFonts w:eastAsia="Calibri"/>
                <w:sz w:val="24"/>
                <w:szCs w:val="24"/>
              </w:rPr>
              <w:t>muu  _____________________________________</w:t>
            </w:r>
          </w:p>
        </w:tc>
      </w:tr>
    </w:tbl>
    <w:p w14:paraId="475EB579" w14:textId="35932FEE" w:rsidR="00DE3B56" w:rsidRPr="00DE3B56" w:rsidRDefault="00DE3B56" w:rsidP="00FF2E55">
      <w:pPr>
        <w:spacing w:before="120" w:after="120"/>
        <w:rPr>
          <w:rFonts w:eastAsia="Calibri"/>
          <w:sz w:val="24"/>
          <w:szCs w:val="24"/>
        </w:rPr>
      </w:pPr>
    </w:p>
    <w:p w14:paraId="7C1FCF24" w14:textId="77777777" w:rsidR="009A5B63" w:rsidRPr="00B33073" w:rsidRDefault="003B319B" w:rsidP="00B33073">
      <w:pPr>
        <w:rPr>
          <w:rFonts w:eastAsia="Calibri"/>
          <w:b/>
          <w:sz w:val="24"/>
          <w:szCs w:val="24"/>
        </w:rPr>
      </w:pPr>
      <w:r w:rsidRPr="00B33073">
        <w:rPr>
          <w:rFonts w:eastAsia="Calibri"/>
          <w:b/>
          <w:sz w:val="24"/>
          <w:szCs w:val="24"/>
        </w:rPr>
        <w:t>Toetuse määramisel palun maksta</w:t>
      </w:r>
    </w:p>
    <w:tbl>
      <w:tblPr>
        <w:tblStyle w:val="a0"/>
        <w:tblW w:w="8193" w:type="dxa"/>
        <w:tblInd w:w="-2" w:type="dxa"/>
        <w:tblLayout w:type="fixed"/>
        <w:tblLook w:val="0000" w:firstRow="0" w:lastRow="0" w:firstColumn="0" w:lastColumn="0" w:noHBand="0" w:noVBand="0"/>
      </w:tblPr>
      <w:tblGrid>
        <w:gridCol w:w="2662"/>
        <w:gridCol w:w="5531"/>
      </w:tblGrid>
      <w:tr w:rsidR="009A5B63" w:rsidRPr="00B33073" w14:paraId="5776F9EC" w14:textId="77777777">
        <w:trPr>
          <w:trHeight w:val="380"/>
        </w:trPr>
        <w:tc>
          <w:tcPr>
            <w:tcW w:w="2662" w:type="dxa"/>
            <w:tcBorders>
              <w:top w:val="single" w:sz="4" w:space="0" w:color="808080"/>
              <w:left w:val="single" w:sz="4" w:space="0" w:color="808080"/>
              <w:bottom w:val="single" w:sz="4" w:space="0" w:color="808080"/>
            </w:tcBorders>
            <w:shd w:val="clear" w:color="auto" w:fill="F2F2F2"/>
          </w:tcPr>
          <w:p w14:paraId="6B5A80AD" w14:textId="77777777" w:rsidR="009A5B63" w:rsidRPr="00B33073" w:rsidRDefault="003B319B">
            <w:pPr>
              <w:rPr>
                <w:rFonts w:eastAsia="Calibri"/>
                <w:sz w:val="24"/>
                <w:szCs w:val="24"/>
              </w:rPr>
            </w:pPr>
            <w:r w:rsidRPr="00B33073">
              <w:rPr>
                <w:rFonts w:eastAsia="Calibri"/>
                <w:sz w:val="24"/>
                <w:szCs w:val="24"/>
              </w:rPr>
              <w:t xml:space="preserve">Arveldusarve omaniku nimi </w:t>
            </w:r>
          </w:p>
        </w:tc>
        <w:tc>
          <w:tcPr>
            <w:tcW w:w="5531" w:type="dxa"/>
            <w:tcBorders>
              <w:top w:val="single" w:sz="4" w:space="0" w:color="808080"/>
              <w:left w:val="single" w:sz="4" w:space="0" w:color="808080"/>
              <w:bottom w:val="single" w:sz="4" w:space="0" w:color="808080"/>
              <w:right w:val="single" w:sz="4" w:space="0" w:color="808080"/>
            </w:tcBorders>
          </w:tcPr>
          <w:p w14:paraId="0A075C92" w14:textId="77777777" w:rsidR="009A5B63" w:rsidRPr="00B33073" w:rsidRDefault="009A5B63">
            <w:pPr>
              <w:rPr>
                <w:rFonts w:eastAsia="Calibri"/>
                <w:sz w:val="24"/>
                <w:szCs w:val="24"/>
              </w:rPr>
            </w:pPr>
          </w:p>
        </w:tc>
      </w:tr>
      <w:tr w:rsidR="009A5B63" w:rsidRPr="00B33073" w14:paraId="7E77CC55" w14:textId="77777777">
        <w:trPr>
          <w:trHeight w:val="360"/>
        </w:trPr>
        <w:tc>
          <w:tcPr>
            <w:tcW w:w="2662" w:type="dxa"/>
            <w:tcBorders>
              <w:top w:val="single" w:sz="4" w:space="0" w:color="808080"/>
              <w:left w:val="single" w:sz="4" w:space="0" w:color="808080"/>
              <w:bottom w:val="single" w:sz="4" w:space="0" w:color="808080"/>
            </w:tcBorders>
            <w:shd w:val="clear" w:color="auto" w:fill="F2F2F2"/>
          </w:tcPr>
          <w:p w14:paraId="0A5EA502" w14:textId="77777777" w:rsidR="009A5B63" w:rsidRPr="00B33073" w:rsidRDefault="003B319B">
            <w:pPr>
              <w:rPr>
                <w:rFonts w:eastAsia="Calibri"/>
                <w:sz w:val="24"/>
                <w:szCs w:val="24"/>
              </w:rPr>
            </w:pPr>
            <w:r w:rsidRPr="00B33073">
              <w:rPr>
                <w:rFonts w:eastAsia="Calibri"/>
                <w:sz w:val="24"/>
                <w:szCs w:val="24"/>
              </w:rPr>
              <w:t>Arveldusarve number</w:t>
            </w:r>
          </w:p>
        </w:tc>
        <w:tc>
          <w:tcPr>
            <w:tcW w:w="5531" w:type="dxa"/>
            <w:tcBorders>
              <w:top w:val="single" w:sz="4" w:space="0" w:color="808080"/>
              <w:left w:val="single" w:sz="4" w:space="0" w:color="808080"/>
              <w:bottom w:val="single" w:sz="4" w:space="0" w:color="808080"/>
              <w:right w:val="single" w:sz="4" w:space="0" w:color="808080"/>
            </w:tcBorders>
          </w:tcPr>
          <w:p w14:paraId="6BED0222" w14:textId="77777777" w:rsidR="009A5B63" w:rsidRPr="00B33073" w:rsidRDefault="009A5B63">
            <w:pPr>
              <w:rPr>
                <w:rFonts w:eastAsia="Calibri"/>
                <w:sz w:val="24"/>
                <w:szCs w:val="24"/>
              </w:rPr>
            </w:pPr>
          </w:p>
        </w:tc>
      </w:tr>
      <w:tr w:rsidR="00686730" w:rsidRPr="00B33073" w14:paraId="6C3CA0A7" w14:textId="77777777">
        <w:trPr>
          <w:trHeight w:val="360"/>
        </w:trPr>
        <w:tc>
          <w:tcPr>
            <w:tcW w:w="2662" w:type="dxa"/>
            <w:tcBorders>
              <w:top w:val="single" w:sz="4" w:space="0" w:color="808080"/>
              <w:left w:val="single" w:sz="4" w:space="0" w:color="808080"/>
              <w:bottom w:val="single" w:sz="4" w:space="0" w:color="808080"/>
            </w:tcBorders>
            <w:shd w:val="clear" w:color="auto" w:fill="F2F2F2"/>
          </w:tcPr>
          <w:p w14:paraId="0DB057D4" w14:textId="4B15A04C" w:rsidR="00686730" w:rsidRPr="00B33073" w:rsidRDefault="00686730">
            <w:pPr>
              <w:rPr>
                <w:rFonts w:eastAsia="Calibri"/>
                <w:sz w:val="24"/>
                <w:szCs w:val="24"/>
              </w:rPr>
            </w:pPr>
            <w:r>
              <w:rPr>
                <w:rFonts w:eastAsia="Calibri"/>
                <w:sz w:val="24"/>
                <w:szCs w:val="24"/>
              </w:rPr>
              <w:t>Sularahas</w:t>
            </w:r>
          </w:p>
        </w:tc>
        <w:tc>
          <w:tcPr>
            <w:tcW w:w="5531" w:type="dxa"/>
            <w:tcBorders>
              <w:top w:val="single" w:sz="4" w:space="0" w:color="808080"/>
              <w:left w:val="single" w:sz="4" w:space="0" w:color="808080"/>
              <w:bottom w:val="single" w:sz="4" w:space="0" w:color="808080"/>
              <w:right w:val="single" w:sz="4" w:space="0" w:color="808080"/>
            </w:tcBorders>
          </w:tcPr>
          <w:p w14:paraId="41260FE5" w14:textId="77777777" w:rsidR="00686730" w:rsidRPr="00B33073" w:rsidRDefault="00686730">
            <w:pPr>
              <w:rPr>
                <w:rFonts w:eastAsia="Calibri"/>
                <w:sz w:val="24"/>
                <w:szCs w:val="24"/>
              </w:rPr>
            </w:pPr>
          </w:p>
        </w:tc>
      </w:tr>
    </w:tbl>
    <w:p w14:paraId="10E1F64F" w14:textId="77777777" w:rsidR="00DE3B56" w:rsidRDefault="00DE3B56">
      <w:pPr>
        <w:spacing w:after="120"/>
        <w:rPr>
          <w:rFonts w:eastAsia="Calibri"/>
          <w:b/>
          <w:sz w:val="24"/>
          <w:szCs w:val="24"/>
        </w:rPr>
      </w:pPr>
      <w:bookmarkStart w:id="1" w:name="_jgorijm7jrp9" w:colFirst="0" w:colLast="0"/>
      <w:bookmarkStart w:id="2" w:name="_30j0zll" w:colFirst="0" w:colLast="0"/>
      <w:bookmarkEnd w:id="1"/>
      <w:bookmarkEnd w:id="2"/>
    </w:p>
    <w:p w14:paraId="3E5A041B" w14:textId="77777777" w:rsidR="00807E70" w:rsidRDefault="00807E70">
      <w:pPr>
        <w:spacing w:after="120"/>
        <w:rPr>
          <w:rFonts w:eastAsia="Calibri"/>
          <w:b/>
          <w:sz w:val="24"/>
          <w:szCs w:val="24"/>
        </w:rPr>
      </w:pPr>
    </w:p>
    <w:p w14:paraId="35795F84" w14:textId="66ED72CD"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807E1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807E1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807E1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4661B4C" w14:textId="0C0A6635" w:rsidR="00DE3B56" w:rsidRDefault="00B71A19" w:rsidP="00807E1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1350CF45" w14:textId="015E440E" w:rsidR="00DE3B56" w:rsidRPr="00B33073"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21B2" w14:textId="77777777" w:rsidR="00CD4C19" w:rsidRDefault="00CD4C19" w:rsidP="00C67601">
      <w:r>
        <w:separator/>
      </w:r>
    </w:p>
  </w:endnote>
  <w:endnote w:type="continuationSeparator" w:id="0">
    <w:p w14:paraId="4276859C" w14:textId="77777777" w:rsidR="00CD4C19" w:rsidRDefault="00CD4C19"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777C" w14:textId="77777777" w:rsidR="00CD4C19" w:rsidRDefault="00CD4C19" w:rsidP="00C67601">
      <w:r>
        <w:separator/>
      </w:r>
    </w:p>
  </w:footnote>
  <w:footnote w:type="continuationSeparator" w:id="0">
    <w:p w14:paraId="5422D04A" w14:textId="77777777" w:rsidR="00CD4C19" w:rsidRDefault="00CD4C19"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CEB" w14:textId="4A8547A4" w:rsidR="00C67601" w:rsidRDefault="00C67601" w:rsidP="00807E70">
    <w:pPr>
      <w:pStyle w:val="Pis"/>
      <w:rPr>
        <w:rFonts w:eastAsia="Calibri"/>
      </w:rPr>
    </w:pPr>
  </w:p>
  <w:p w14:paraId="761A3844" w14:textId="77777777" w:rsidR="00807E70" w:rsidRPr="00807E70" w:rsidRDefault="00807E70" w:rsidP="00807E70">
    <w:pPr>
      <w:pStyle w:val="Pi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3963"/>
    <w:rsid w:val="000B4068"/>
    <w:rsid w:val="000E2D31"/>
    <w:rsid w:val="00113F28"/>
    <w:rsid w:val="002748B3"/>
    <w:rsid w:val="003B319B"/>
    <w:rsid w:val="00602303"/>
    <w:rsid w:val="00686730"/>
    <w:rsid w:val="006C4921"/>
    <w:rsid w:val="00807E70"/>
    <w:rsid w:val="009A5B63"/>
    <w:rsid w:val="009F5349"/>
    <w:rsid w:val="00B33073"/>
    <w:rsid w:val="00B35707"/>
    <w:rsid w:val="00B71A19"/>
    <w:rsid w:val="00C67601"/>
    <w:rsid w:val="00CB1B30"/>
    <w:rsid w:val="00CD4C19"/>
    <w:rsid w:val="00DE3B56"/>
    <w:rsid w:val="00F27531"/>
    <w:rsid w:val="00F57F8C"/>
    <w:rsid w:val="00FF2E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272</Words>
  <Characters>1580</Characters>
  <Application>Microsoft Office Word</Application>
  <DocSecurity>0</DocSecurity>
  <Lines>13</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Jaanika Liblik</cp:lastModifiedBy>
  <cp:revision>7</cp:revision>
  <cp:lastPrinted>2021-05-24T06:16:00Z</cp:lastPrinted>
  <dcterms:created xsi:type="dcterms:W3CDTF">2020-04-20T11:38:00Z</dcterms:created>
  <dcterms:modified xsi:type="dcterms:W3CDTF">2022-12-22T06:17:00Z</dcterms:modified>
</cp:coreProperties>
</file>